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68" w:rsidRPr="003C1EF2" w:rsidRDefault="003C1EF2">
      <w:pPr>
        <w:rPr>
          <w:b/>
        </w:rPr>
      </w:pPr>
      <w:r w:rsidRPr="003C1EF2">
        <w:rPr>
          <w:b/>
        </w:rPr>
        <w:t>Тариф Минимальный</w:t>
      </w:r>
      <w:r>
        <w:rPr>
          <w:b/>
        </w:rPr>
        <w:t xml:space="preserve"> </w:t>
      </w:r>
      <w:r w:rsidRPr="003C1EF2">
        <w:t>(для регионов и не сильно конкурентных тематик)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Подбор запросов для продвижения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(15-30 запросов)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Написание и оформление уникального текста до 1500 символов на страницу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Графическое оформление страниц с учетом дизайна сайта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SEO-оптимизация под ключевые запросы текстов, заголовков, мета-тегов, изображений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 xml:space="preserve">Технический, маркетинговый, </w:t>
      </w:r>
      <w:proofErr w:type="spellStart"/>
      <w:r>
        <w:t>юзабилити</w:t>
      </w:r>
      <w:proofErr w:type="spellEnd"/>
      <w:r>
        <w:t xml:space="preserve"> аудиты 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Редактирование структуры сайта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 xml:space="preserve">Исправление технических и </w:t>
      </w:r>
      <w:proofErr w:type="spellStart"/>
      <w:r>
        <w:t>юзабилити</w:t>
      </w:r>
      <w:proofErr w:type="spellEnd"/>
      <w:r>
        <w:t xml:space="preserve"> ошибок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Продающее оформление всех элементов сайта для повышения конверсии и продаж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Продвижение списка запросов в ТОП10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Покупка статей в сети интернет со ссылками на сайт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Ежедневный мониторинг позиций</w:t>
      </w:r>
    </w:p>
    <w:p w:rsidR="003C1EF2" w:rsidRDefault="003C1EF2" w:rsidP="003C1EF2">
      <w:pPr>
        <w:pStyle w:val="a3"/>
        <w:numPr>
          <w:ilvl w:val="0"/>
          <w:numId w:val="1"/>
        </w:numPr>
      </w:pPr>
      <w:r>
        <w:t>Ежемесячный отчет по позициям сайта и проделанным работам</w:t>
      </w:r>
    </w:p>
    <w:p w:rsidR="003C1EF2" w:rsidRDefault="003C1EF2" w:rsidP="003C1EF2">
      <w:pPr>
        <w:rPr>
          <w:b/>
        </w:rPr>
      </w:pPr>
      <w:bookmarkStart w:id="0" w:name="_GoBack"/>
      <w:bookmarkEnd w:id="0"/>
    </w:p>
    <w:p w:rsidR="003C1EF2" w:rsidRDefault="003C1EF2" w:rsidP="003C1EF2">
      <w:r w:rsidRPr="003C1EF2">
        <w:rPr>
          <w:b/>
        </w:rPr>
        <w:t>Тариф Продвинутый​</w:t>
      </w:r>
      <w:r>
        <w:rPr>
          <w:b/>
        </w:rPr>
        <w:t xml:space="preserve"> </w:t>
      </w:r>
      <w:r w:rsidRPr="003C1EF2">
        <w:t>(для больших городов и конкурентных тематик)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Подбор запросов для продвижения (без ограничений)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Написание и оформление уникального текста до 2000 символов на страницу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Графическое оформление страниц с учетом дизайна сайта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SEO-оптимизация под ключевые запросы текстов, заголовков, мета-тегов, изображений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 xml:space="preserve">Технический, маркетинговый, </w:t>
      </w:r>
      <w:proofErr w:type="spellStart"/>
      <w:r>
        <w:t>юзабилити</w:t>
      </w:r>
      <w:proofErr w:type="spellEnd"/>
      <w:r>
        <w:t xml:space="preserve"> аудиты 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Редактирование структуры сайта. При необходимости подключение нового шаблона и интернет-магазина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 xml:space="preserve">Исправление технических и </w:t>
      </w:r>
      <w:proofErr w:type="spellStart"/>
      <w:r>
        <w:t>юзабилити</w:t>
      </w:r>
      <w:proofErr w:type="spellEnd"/>
      <w:r>
        <w:t xml:space="preserve"> ошибок, внесение корректировок на основе анализа счетчиков статистики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Продающее оформление всех элементов сайта для повышения конверсии и продаж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Продвижение списка запросов в ТОП10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Покупка статей в сети интернет со ссылками на сайт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Регистрация в каталогах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Анализ конкурентов и вашего бизнеса, доработка вашего УТП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Улучшение поведенческих факторов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Ежедневный мониторинг позиций и анализ счетчиков статистики</w:t>
      </w:r>
    </w:p>
    <w:p w:rsidR="003C1EF2" w:rsidRDefault="003C1EF2" w:rsidP="003C1EF2">
      <w:pPr>
        <w:pStyle w:val="a3"/>
        <w:numPr>
          <w:ilvl w:val="0"/>
          <w:numId w:val="2"/>
        </w:numPr>
      </w:pPr>
      <w:r>
        <w:t>Ежемеся</w:t>
      </w:r>
      <w:r>
        <w:t xml:space="preserve">чный отчет по позициям сайта и </w:t>
      </w:r>
      <w:r>
        <w:t>проделанным работам, консультации оптимизатора, рекомендации на основе аналитики</w:t>
      </w:r>
    </w:p>
    <w:p w:rsidR="003C1EF2" w:rsidRDefault="003C1EF2" w:rsidP="003C1EF2">
      <w:pPr>
        <w:rPr>
          <w:b/>
        </w:rPr>
      </w:pPr>
    </w:p>
    <w:p w:rsidR="003C1EF2" w:rsidRDefault="003C1EF2" w:rsidP="003C1EF2">
      <w:pPr>
        <w:rPr>
          <w:b/>
        </w:rPr>
      </w:pPr>
      <w:r w:rsidRPr="003C1EF2">
        <w:rPr>
          <w:b/>
        </w:rPr>
        <w:t xml:space="preserve">Тариф </w:t>
      </w:r>
      <w:proofErr w:type="spellStart"/>
      <w:r w:rsidRPr="003C1EF2">
        <w:rPr>
          <w:b/>
        </w:rPr>
        <w:t>ТОПовый</w:t>
      </w:r>
      <w:proofErr w:type="spellEnd"/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Подбор запросов для продвижения (без ограничений)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Написание и оформление уникального текста до 2000 символов на страницу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Графическое оформление страниц с учетом дизайна сайта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SEO-оптимизация под ключевые запросы текстов, заголовков, мета-тегов, изображений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 xml:space="preserve">Технический, маркетинговый, </w:t>
      </w:r>
      <w:proofErr w:type="spellStart"/>
      <w:r w:rsidRPr="003C1EF2">
        <w:t>юзабилити</w:t>
      </w:r>
      <w:proofErr w:type="spellEnd"/>
      <w:r w:rsidRPr="003C1EF2">
        <w:t xml:space="preserve"> аудиты 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Редактирование структуры сайта. При необходимости подключение нового шаблона и интернет-магазина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 xml:space="preserve">Исправление технических и </w:t>
      </w:r>
      <w:proofErr w:type="spellStart"/>
      <w:r w:rsidRPr="003C1EF2">
        <w:t>юзабилити</w:t>
      </w:r>
      <w:proofErr w:type="spellEnd"/>
      <w:r w:rsidRPr="003C1EF2">
        <w:t xml:space="preserve"> ошибок, внесение корректировок на основе анализа счетчиков статистики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lastRenderedPageBreak/>
        <w:t>Продающее оформление всех элементов сайта для повышения конверсии и продаж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Продвижение списка запросов в ТОП10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Покупка статей в сети интернет со ссылками на сайт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Регистрация в каталогах, справочниках, на отраслевых порталах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Анализ конкурентов и вашего бизнеса, доработка вашего УТП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Улучшение поведенческих факторов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 xml:space="preserve">Работа с репутацией, размещение отзывов 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Подключение контекстной рекламы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 xml:space="preserve">Настройка </w:t>
      </w:r>
      <w:proofErr w:type="spellStart"/>
      <w:r w:rsidRPr="003C1EF2">
        <w:t>таргетированной</w:t>
      </w:r>
      <w:proofErr w:type="spellEnd"/>
      <w:r w:rsidRPr="003C1EF2">
        <w:t xml:space="preserve"> рекламы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Ежедневный мониторинг позиций и анализ счетчиков статистики</w:t>
      </w:r>
    </w:p>
    <w:p w:rsidR="003C1EF2" w:rsidRPr="003C1EF2" w:rsidRDefault="003C1EF2" w:rsidP="003C1EF2">
      <w:pPr>
        <w:pStyle w:val="a3"/>
        <w:numPr>
          <w:ilvl w:val="0"/>
          <w:numId w:val="3"/>
        </w:numPr>
      </w:pPr>
      <w:r w:rsidRPr="003C1EF2">
        <w:t>Ежемеся</w:t>
      </w:r>
      <w:r>
        <w:t xml:space="preserve">чный отчет по позициям сайта и </w:t>
      </w:r>
      <w:r w:rsidRPr="003C1EF2">
        <w:t>проделанным работам, консультации оптимизатора, рекомендации на основе аналитики</w:t>
      </w:r>
    </w:p>
    <w:sectPr w:rsidR="003C1EF2" w:rsidRPr="003C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E2836"/>
    <w:multiLevelType w:val="hybridMultilevel"/>
    <w:tmpl w:val="C45A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C156A"/>
    <w:multiLevelType w:val="hybridMultilevel"/>
    <w:tmpl w:val="58A6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72D2"/>
    <w:multiLevelType w:val="hybridMultilevel"/>
    <w:tmpl w:val="7C9E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2"/>
    <w:rsid w:val="003C1EF2"/>
    <w:rsid w:val="00C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A29F-C079-4FCD-B418-BE3605EA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2022-04-28T10:03:00Z</dcterms:created>
  <dcterms:modified xsi:type="dcterms:W3CDTF">2022-04-28T10:07:00Z</dcterms:modified>
</cp:coreProperties>
</file>